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C3" w:rsidRDefault="00C97FD6">
      <w:pPr>
        <w:pStyle w:val="Body"/>
      </w:pPr>
      <w:bookmarkStart w:id="0" w:name="_GoBack"/>
      <w:bookmarkEnd w:id="0"/>
      <w:r>
        <w:rPr>
          <w:b/>
          <w:bCs/>
        </w:rPr>
        <w:t>Board-Approved</w:t>
      </w:r>
      <w:r>
        <w:t xml:space="preserve"> </w:t>
      </w:r>
      <w:r>
        <w:rPr>
          <w:b/>
          <w:bCs/>
        </w:rPr>
        <w:t>“Customary &amp; Usual” Expenses</w:t>
      </w:r>
      <w:r>
        <w:t xml:space="preserve"> (6/8/16)</w:t>
      </w:r>
      <w:r>
        <w:rPr>
          <w:b/>
          <w:bCs/>
        </w:rPr>
        <w:t xml:space="preserve">: </w:t>
      </w:r>
      <w:r>
        <w:t xml:space="preserve"> If any expenses are above the approved expenses listed below, or are not listed below, Board approval is necessary for reimbursement of expenses.</w:t>
      </w:r>
    </w:p>
    <w:p w:rsidR="00BB39C3" w:rsidRDefault="00BB39C3">
      <w:pPr>
        <w:pStyle w:val="Body"/>
        <w:rPr>
          <w:b/>
          <w:bCs/>
        </w:rPr>
      </w:pPr>
    </w:p>
    <w:p w:rsidR="00BB39C3" w:rsidRDefault="00BB39C3">
      <w:pPr>
        <w:pStyle w:val="Body"/>
      </w:pPr>
    </w:p>
    <w:p w:rsidR="00BB39C3" w:rsidRDefault="00C97FD6">
      <w:pPr>
        <w:pStyle w:val="Body"/>
        <w:rPr>
          <w:b/>
          <w:bCs/>
        </w:rPr>
      </w:pPr>
      <w:r>
        <w:rPr>
          <w:b/>
          <w:bCs/>
        </w:rPr>
        <w:t>NMDA Schooling Show expenses:</w:t>
      </w:r>
    </w:p>
    <w:p w:rsidR="00BB39C3" w:rsidRDefault="00C97FD6">
      <w:pPr>
        <w:pStyle w:val="Body"/>
      </w:pPr>
      <w:proofErr w:type="gramStart"/>
      <w:r>
        <w:t>venue</w:t>
      </w:r>
      <w:proofErr w:type="gramEnd"/>
      <w:r>
        <w:t xml:space="preserve"> fee:</w:t>
      </w:r>
      <w:r>
        <w:tab/>
      </w:r>
      <w:r>
        <w:tab/>
      </w:r>
      <w:r>
        <w:tab/>
      </w:r>
      <w:r>
        <w:tab/>
      </w:r>
      <w:r>
        <w:t xml:space="preserve">up to $300/show day, if higher needs Board approval </w:t>
      </w:r>
    </w:p>
    <w:p w:rsidR="00BB39C3" w:rsidRDefault="00C97FD6">
      <w:pPr>
        <w:pStyle w:val="Body"/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should</w:t>
      </w:r>
      <w:proofErr w:type="gramEnd"/>
      <w:r>
        <w:t xml:space="preserve"> include at least one disking/watering of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area, office with electric, restrooms and PA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use, if available)</w:t>
      </w:r>
    </w:p>
    <w:p w:rsidR="00BB39C3" w:rsidRDefault="00C97FD6">
      <w:pPr>
        <w:pStyle w:val="Body"/>
      </w:pPr>
      <w:proofErr w:type="gramStart"/>
      <w:r>
        <w:t>judge</w:t>
      </w:r>
      <w:proofErr w:type="gramEnd"/>
      <w:r>
        <w:t xml:space="preserve"> fee (L grads) fee:</w:t>
      </w:r>
      <w:r>
        <w:tab/>
      </w:r>
      <w:r>
        <w:tab/>
        <w:t>$150/show day per Standing Rules</w:t>
      </w:r>
    </w:p>
    <w:p w:rsidR="00BB39C3" w:rsidRDefault="00C97FD6">
      <w:pPr>
        <w:pStyle w:val="Body"/>
      </w:pPr>
      <w:r>
        <w:t>(“r” and h</w:t>
      </w:r>
      <w:r>
        <w:t>igher):</w:t>
      </w:r>
      <w:r>
        <w:tab/>
      </w:r>
      <w:r>
        <w:tab/>
      </w:r>
      <w:r>
        <w:tab/>
        <w:t>varies, if more than $150 needs approval by Board</w:t>
      </w:r>
    </w:p>
    <w:p w:rsidR="00BB39C3" w:rsidRDefault="00C97FD6">
      <w:pPr>
        <w:pStyle w:val="Body"/>
      </w:pPr>
      <w:proofErr w:type="gramStart"/>
      <w:r>
        <w:t>judge</w:t>
      </w:r>
      <w:proofErr w:type="gramEnd"/>
      <w:r>
        <w:t xml:space="preserve"> mileage:</w:t>
      </w:r>
      <w:r>
        <w:tab/>
      </w:r>
      <w:r>
        <w:tab/>
      </w:r>
      <w:r>
        <w:tab/>
      </w:r>
      <w:r>
        <w:tab/>
        <w:t xml:space="preserve">$0.35/mile RT (if asked for reimbursement), if over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$200 needs approval by Board</w:t>
      </w:r>
    </w:p>
    <w:p w:rsidR="00BB39C3" w:rsidRDefault="00C97FD6">
      <w:pPr>
        <w:pStyle w:val="Body"/>
      </w:pPr>
      <w:proofErr w:type="gramStart"/>
      <w:r>
        <w:t>lunch</w:t>
      </w:r>
      <w:proofErr w:type="gramEnd"/>
      <w:r>
        <w:t xml:space="preserve"> for judge/volunteers:</w:t>
      </w:r>
      <w:r>
        <w:tab/>
      </w:r>
      <w:r>
        <w:tab/>
        <w:t>up to</w:t>
      </w:r>
      <w:r>
        <w:rPr>
          <w:color w:val="FF9200"/>
        </w:rPr>
        <w:t xml:space="preserve"> </w:t>
      </w:r>
      <w:r>
        <w:t>$75/show day (depending on show size)</w:t>
      </w:r>
    </w:p>
    <w:p w:rsidR="00BB39C3" w:rsidRDefault="00C97FD6">
      <w:pPr>
        <w:pStyle w:val="Body"/>
      </w:pPr>
      <w:proofErr w:type="gramStart"/>
      <w:r>
        <w:t>prizes</w:t>
      </w:r>
      <w:proofErr w:type="gramEnd"/>
      <w:r>
        <w:tab/>
      </w:r>
      <w:r>
        <w:tab/>
      </w:r>
      <w:r>
        <w:tab/>
      </w:r>
      <w:r>
        <w:tab/>
      </w:r>
      <w:r>
        <w:tab/>
        <w:t>up to</w:t>
      </w:r>
      <w:r>
        <w:t xml:space="preserve"> $100/show, if more than $100 needs Board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approval</w:t>
      </w:r>
    </w:p>
    <w:p w:rsidR="00BB39C3" w:rsidRDefault="00C97FD6">
      <w:pPr>
        <w:pStyle w:val="Body"/>
      </w:pPr>
      <w:proofErr w:type="gramStart"/>
      <w:r>
        <w:t>water</w:t>
      </w:r>
      <w:proofErr w:type="gramEnd"/>
      <w:r>
        <w:t xml:space="preserve"> &amp; ice:</w:t>
      </w:r>
      <w:r>
        <w:tab/>
      </w:r>
      <w:r>
        <w:tab/>
      </w:r>
      <w:r>
        <w:tab/>
      </w:r>
      <w:r>
        <w:tab/>
        <w:t>up to $20/show</w:t>
      </w:r>
    </w:p>
    <w:p w:rsidR="00BB39C3" w:rsidRDefault="00C97FD6">
      <w:pPr>
        <w:pStyle w:val="Body"/>
      </w:pPr>
      <w:proofErr w:type="gramStart"/>
      <w:r>
        <w:t>copying</w:t>
      </w:r>
      <w:proofErr w:type="gramEnd"/>
      <w:r>
        <w:t>:</w:t>
      </w:r>
      <w:r>
        <w:tab/>
      </w:r>
      <w:r>
        <w:tab/>
      </w:r>
      <w:r>
        <w:tab/>
      </w:r>
      <w:r>
        <w:tab/>
        <w:t>up to $10/show</w:t>
      </w:r>
    </w:p>
    <w:p w:rsidR="00BB39C3" w:rsidRDefault="00C97FD6">
      <w:pPr>
        <w:pStyle w:val="Body"/>
      </w:pPr>
      <w:r>
        <w:t>Port-a-john (if needed)</w:t>
      </w:r>
      <w:r>
        <w:tab/>
      </w:r>
      <w:r>
        <w:tab/>
        <w:t>$130-$150</w:t>
      </w:r>
    </w:p>
    <w:p w:rsidR="00BB39C3" w:rsidRDefault="00C97FD6">
      <w:pPr>
        <w:pStyle w:val="Body"/>
      </w:pPr>
      <w:r>
        <w:t>Other expenses:</w:t>
      </w:r>
      <w:r>
        <w:tab/>
      </w:r>
      <w:r>
        <w:tab/>
      </w:r>
      <w:r>
        <w:tab/>
        <w:t>need approvals by Board prior to expenditures</w:t>
      </w:r>
    </w:p>
    <w:p w:rsidR="00BB39C3" w:rsidRDefault="00BB39C3">
      <w:pPr>
        <w:pStyle w:val="Body"/>
      </w:pPr>
    </w:p>
    <w:p w:rsidR="00BB39C3" w:rsidRDefault="00BB39C3">
      <w:pPr>
        <w:pStyle w:val="Body"/>
      </w:pPr>
    </w:p>
    <w:p w:rsidR="00BB39C3" w:rsidRDefault="00C97FD6">
      <w:pPr>
        <w:pStyle w:val="Body"/>
        <w:rPr>
          <w:b/>
          <w:bCs/>
        </w:rPr>
      </w:pPr>
      <w:r>
        <w:rPr>
          <w:b/>
          <w:bCs/>
        </w:rPr>
        <w:t>NMDA Clinic and other educational acti</w:t>
      </w:r>
      <w:r>
        <w:rPr>
          <w:b/>
          <w:bCs/>
        </w:rPr>
        <w:t>vity expenses:</w:t>
      </w:r>
    </w:p>
    <w:p w:rsidR="00BB39C3" w:rsidRDefault="00C97FD6">
      <w:pPr>
        <w:pStyle w:val="Body"/>
      </w:pPr>
      <w:r>
        <w:t xml:space="preserve">Clinician fee, </w:t>
      </w:r>
      <w:r>
        <w:rPr>
          <w:lang w:val="da-DK"/>
        </w:rPr>
        <w:t>lodging</w:t>
      </w:r>
      <w:r>
        <w:t xml:space="preserve">, travel/mileage expenses, venue fee (should include at least one disking/watering of area, office with electric, restrooms and PA use, if available), </w:t>
      </w:r>
      <w:r>
        <w:t>audio system</w:t>
      </w:r>
      <w:r>
        <w:t xml:space="preserve"> and/or port-a-</w:t>
      </w:r>
      <w:proofErr w:type="spellStart"/>
      <w:r>
        <w:t>potty</w:t>
      </w:r>
      <w:proofErr w:type="spellEnd"/>
      <w:r>
        <w:t xml:space="preserve"> rental</w:t>
      </w:r>
      <w:r>
        <w:t>s</w:t>
      </w:r>
      <w:r>
        <w:t xml:space="preserve"> (if</w:t>
      </w:r>
      <w:r>
        <w:t xml:space="preserve"> not included with venue</w:t>
      </w:r>
      <w:r>
        <w:t>)</w:t>
      </w:r>
      <w:r>
        <w:t xml:space="preserve">, and any other expenses associated with the activity must be approved by the Board </w:t>
      </w:r>
      <w:r>
        <w:rPr>
          <w:i/>
          <w:iCs/>
        </w:rPr>
        <w:t>prior</w:t>
      </w:r>
      <w:r>
        <w:t xml:space="preserve"> to the event.  The activity coordinator shall prepare an activity budget, and submit this budget to the Board for approval.</w:t>
      </w:r>
      <w:r>
        <w:tab/>
      </w:r>
      <w:r>
        <w:tab/>
      </w:r>
    </w:p>
    <w:p w:rsidR="00BB39C3" w:rsidRDefault="00BB39C3">
      <w:pPr>
        <w:pStyle w:val="Body"/>
      </w:pPr>
    </w:p>
    <w:p w:rsidR="00BB39C3" w:rsidRDefault="00BB39C3">
      <w:pPr>
        <w:pStyle w:val="Body"/>
      </w:pPr>
    </w:p>
    <w:p w:rsidR="00BB39C3" w:rsidRDefault="00C97FD6">
      <w:pPr>
        <w:pStyle w:val="Body"/>
        <w:rPr>
          <w:b/>
          <w:bCs/>
        </w:rPr>
      </w:pPr>
      <w:r>
        <w:rPr>
          <w:b/>
          <w:bCs/>
        </w:rPr>
        <w:t>Annual YE Banquet expenses:</w:t>
      </w:r>
    </w:p>
    <w:p w:rsidR="00BB39C3" w:rsidRDefault="00C97FD6">
      <w:pPr>
        <w:pStyle w:val="Body"/>
      </w:pPr>
      <w:proofErr w:type="gramStart"/>
      <w:r>
        <w:t>venue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  <w:t>needs approval by Board</w:t>
      </w:r>
    </w:p>
    <w:p w:rsidR="00BB39C3" w:rsidRDefault="00C97FD6">
      <w:pPr>
        <w:pStyle w:val="Body"/>
      </w:pPr>
      <w:proofErr w:type="gramStart"/>
      <w:r>
        <w:t>catering</w:t>
      </w:r>
      <w:proofErr w:type="gramEnd"/>
      <w:r>
        <w:t>:</w:t>
      </w:r>
      <w:r>
        <w:tab/>
      </w:r>
      <w:r>
        <w:tab/>
      </w:r>
      <w:r>
        <w:tab/>
      </w:r>
      <w:r>
        <w:tab/>
        <w:t>needs approval by Board</w:t>
      </w:r>
    </w:p>
    <w:p w:rsidR="00BB39C3" w:rsidRDefault="00C97FD6">
      <w:pPr>
        <w:pStyle w:val="Body"/>
      </w:pPr>
      <w:r>
        <w:t>YE Championship ribbons:</w:t>
      </w:r>
      <w:r>
        <w:tab/>
      </w:r>
      <w:r>
        <w:tab/>
        <w:t>needs approval by Board</w:t>
      </w:r>
    </w:p>
    <w:p w:rsidR="00BB39C3" w:rsidRDefault="00C97FD6">
      <w:pPr>
        <w:pStyle w:val="Body"/>
      </w:pPr>
      <w:r>
        <w:t>YE Awards:</w:t>
      </w:r>
      <w:r>
        <w:tab/>
      </w:r>
      <w:r>
        <w:tab/>
      </w:r>
      <w:r>
        <w:tab/>
      </w:r>
      <w:r>
        <w:tab/>
        <w:t>needs approval by Board</w:t>
      </w:r>
    </w:p>
    <w:p w:rsidR="00BB39C3" w:rsidRDefault="00C97FD6">
      <w:pPr>
        <w:pStyle w:val="Body"/>
      </w:pPr>
      <w:proofErr w:type="gramStart"/>
      <w:r>
        <w:t>raffle</w:t>
      </w:r>
      <w:proofErr w:type="gramEnd"/>
      <w:r>
        <w:t xml:space="preserve"> items purchase:</w:t>
      </w:r>
      <w:r>
        <w:tab/>
      </w:r>
      <w:r>
        <w:tab/>
      </w:r>
      <w:r>
        <w:tab/>
        <w:t>needs approval by Board</w:t>
      </w:r>
    </w:p>
    <w:p w:rsidR="00BB39C3" w:rsidRDefault="00BB39C3">
      <w:pPr>
        <w:pStyle w:val="Body"/>
      </w:pPr>
    </w:p>
    <w:p w:rsidR="00BB39C3" w:rsidRDefault="00BB39C3">
      <w:pPr>
        <w:pStyle w:val="Body"/>
      </w:pPr>
    </w:p>
    <w:p w:rsidR="00BB39C3" w:rsidRDefault="00C97FD6">
      <w:pPr>
        <w:pStyle w:val="Body"/>
        <w:rPr>
          <w:b/>
          <w:bCs/>
        </w:rPr>
      </w:pPr>
      <w:r>
        <w:rPr>
          <w:b/>
          <w:bCs/>
        </w:rPr>
        <w:t>Miscellaneous Association expenses:</w:t>
      </w:r>
    </w:p>
    <w:p w:rsidR="00BB39C3" w:rsidRDefault="00C97FD6">
      <w:pPr>
        <w:pStyle w:val="Body"/>
      </w:pPr>
      <w:r>
        <w:t xml:space="preserve">USDF test </w:t>
      </w:r>
      <w:r>
        <w:t>booklets:</w:t>
      </w:r>
      <w:r>
        <w:tab/>
      </w:r>
      <w:r>
        <w:tab/>
      </w:r>
      <w:r>
        <w:tab/>
        <w:t xml:space="preserve">varies, based on USDF/no. of members requesting </w:t>
      </w:r>
    </w:p>
    <w:p w:rsidR="00BB39C3" w:rsidRDefault="00C97FD6">
      <w:pPr>
        <w:pStyle w:val="Body"/>
      </w:pPr>
      <w:proofErr w:type="gramStart"/>
      <w:r>
        <w:t>test</w:t>
      </w:r>
      <w:proofErr w:type="gramEnd"/>
      <w:r>
        <w:t xml:space="preserve"> copying:</w:t>
      </w:r>
      <w:r>
        <w:tab/>
      </w:r>
      <w:r>
        <w:tab/>
      </w:r>
      <w:r>
        <w:tab/>
      </w:r>
      <w:r>
        <w:tab/>
        <w:t>varies</w:t>
      </w:r>
    </w:p>
    <w:p w:rsidR="00BB39C3" w:rsidRDefault="00C97FD6">
      <w:pPr>
        <w:pStyle w:val="Body"/>
      </w:pPr>
      <w:proofErr w:type="gramStart"/>
      <w:r>
        <w:t>ribbons/bridle</w:t>
      </w:r>
      <w:proofErr w:type="gramEnd"/>
      <w:r>
        <w:t xml:space="preserve"> nos.:</w:t>
      </w:r>
      <w:r>
        <w:tab/>
      </w:r>
      <w:r>
        <w:tab/>
      </w:r>
      <w:r>
        <w:tab/>
        <w:t>varies</w:t>
      </w:r>
    </w:p>
    <w:p w:rsidR="00BB39C3" w:rsidRDefault="00C97FD6">
      <w:pPr>
        <w:pStyle w:val="Body"/>
      </w:pPr>
      <w:r>
        <w:t xml:space="preserve">Office supplies/copying: </w:t>
      </w:r>
      <w:r>
        <w:tab/>
      </w:r>
      <w:r>
        <w:tab/>
        <w:t>varies</w:t>
      </w:r>
    </w:p>
    <w:p w:rsidR="00BB39C3" w:rsidRDefault="00C97FD6">
      <w:pPr>
        <w:pStyle w:val="Body"/>
      </w:pPr>
      <w:r>
        <w:t>PO box/postage:</w:t>
      </w:r>
      <w:r>
        <w:tab/>
      </w:r>
      <w:r>
        <w:tab/>
      </w:r>
      <w:r>
        <w:tab/>
        <w:t>$400 (estimate, this year includes ~$250 for 4 By-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Laws revision member mailings)</w:t>
      </w:r>
      <w:r>
        <w:tab/>
      </w:r>
    </w:p>
    <w:p w:rsidR="00BB39C3" w:rsidRDefault="00C97FD6">
      <w:pPr>
        <w:pStyle w:val="Body"/>
      </w:pPr>
      <w:r>
        <w:t xml:space="preserve">Member </w:t>
      </w:r>
      <w:proofErr w:type="spellStart"/>
      <w:r>
        <w:t>mtg</w:t>
      </w:r>
      <w:proofErr w:type="spellEnd"/>
      <w:r>
        <w:t>/elections:</w:t>
      </w:r>
      <w:r>
        <w:tab/>
      </w:r>
      <w:r>
        <w:tab/>
        <w:t>$600 (estimate based on 2015 costs)</w:t>
      </w:r>
    </w:p>
    <w:sectPr w:rsidR="00BB39C3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D6" w:rsidRDefault="00C97FD6">
      <w:r>
        <w:separator/>
      </w:r>
    </w:p>
  </w:endnote>
  <w:endnote w:type="continuationSeparator" w:id="0">
    <w:p w:rsidR="00C97FD6" w:rsidRDefault="00C9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9C3" w:rsidRDefault="00BB39C3">
    <w:pPr>
      <w:pStyle w:val="HeaderFooter"/>
      <w:tabs>
        <w:tab w:val="clear" w:pos="902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D6" w:rsidRDefault="00C97FD6">
      <w:r>
        <w:separator/>
      </w:r>
    </w:p>
  </w:footnote>
  <w:footnote w:type="continuationSeparator" w:id="0">
    <w:p w:rsidR="00C97FD6" w:rsidRDefault="00C97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9C3" w:rsidRDefault="00BB39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C3"/>
    <w:rsid w:val="00713C27"/>
    <w:rsid w:val="00BB39C3"/>
    <w:rsid w:val="00C9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1768A8-0ECB-4ECC-9127-A54DF6DC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burkhardt</cp:lastModifiedBy>
  <cp:revision>2</cp:revision>
  <dcterms:created xsi:type="dcterms:W3CDTF">2016-07-15T14:31:00Z</dcterms:created>
  <dcterms:modified xsi:type="dcterms:W3CDTF">2016-07-15T14:31:00Z</dcterms:modified>
</cp:coreProperties>
</file>